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90" w:dyaOrig="778">
          <v:rect xmlns:o="urn:schemas-microsoft-com:office:office" xmlns:v="urn:schemas-microsoft-com:vml" id="rectole0000000000" style="width:134.500000pt;height:38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rlito" w:hAnsi="Carlito" w:cs="Carlito" w:eastAsia="Carlito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rlito" w:hAnsi="Carlito" w:cs="Carlito" w:eastAsia="Carlito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rlito" w:hAnsi="Carlito" w:cs="Carlito" w:eastAsia="Carlito"/>
          <w:b/>
          <w:color w:val="auto"/>
          <w:spacing w:val="0"/>
          <w:position w:val="0"/>
          <w:sz w:val="24"/>
          <w:shd w:fill="auto" w:val="clear"/>
        </w:rPr>
        <w:t xml:space="preserve">Commune nouvelle des Sables d’Olonne</w:t>
      </w:r>
    </w:p>
    <w:p>
      <w:pPr>
        <w:spacing w:before="0" w:after="0" w:line="240"/>
        <w:ind w:right="0" w:left="0" w:firstLine="0"/>
        <w:jc w:val="center"/>
        <w:rPr>
          <w:rFonts w:ascii="Carlito" w:hAnsi="Carlito" w:cs="Carlito" w:eastAsia="Carlito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rlito" w:hAnsi="Carlito" w:cs="Carlito" w:eastAsia="Carlito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b/>
          <w:color w:val="auto"/>
          <w:spacing w:val="0"/>
          <w:position w:val="0"/>
          <w:sz w:val="24"/>
          <w:shd w:fill="auto" w:val="clear"/>
        </w:rPr>
        <w:t xml:space="preserve">Recrute</w:t>
      </w:r>
    </w:p>
    <w:p>
      <w:pPr>
        <w:spacing w:before="0" w:after="119" w:line="240"/>
        <w:ind w:right="0" w:left="0" w:firstLine="0"/>
        <w:jc w:val="center"/>
        <w:rPr>
          <w:rFonts w:ascii="Carlito" w:hAnsi="Carlito" w:cs="Carlito" w:eastAsia="Carlito"/>
          <w:color w:val="auto"/>
          <w:spacing w:val="0"/>
          <w:position w:val="0"/>
          <w:sz w:val="24"/>
          <w:shd w:fill="auto" w:val="clear"/>
        </w:rPr>
      </w:pPr>
      <w:r>
        <w:rPr>
          <w:rFonts w:ascii="Carlito" w:hAnsi="Carlito" w:cs="Carlito" w:eastAsia="Carlito"/>
          <w:b/>
          <w:color w:val="auto"/>
          <w:spacing w:val="0"/>
          <w:position w:val="0"/>
          <w:sz w:val="28"/>
          <w:shd w:fill="auto" w:val="clear"/>
        </w:rPr>
        <w:t xml:space="preserve">Pour sa Direction des Musées un</w:t>
      </w:r>
      <w:r>
        <w:rPr>
          <w:rFonts w:ascii="Carlito" w:hAnsi="Carlito" w:cs="Carlito" w:eastAsia="Carlito"/>
          <w:color w:val="auto"/>
          <w:spacing w:val="0"/>
          <w:position w:val="0"/>
          <w:sz w:val="28"/>
          <w:shd w:fill="auto" w:val="clear"/>
        </w:rPr>
        <w:t xml:space="preserve"> agent saisonnier pour assurer la médiation et la surveillance du Musée de l'Abbaye Sainte Croix</w:t>
      </w:r>
    </w:p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Rattachement hiérarchique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rlito" w:hAnsi="Carlito" w:cs="Carlito" w:eastAsia="Carlito"/>
          <w:b/>
          <w:i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rlito" w:hAnsi="Carlito" w:cs="Carlito" w:eastAsia="Carlito"/>
          <w:b/>
          <w:color w:val="auto"/>
          <w:spacing w:val="0"/>
          <w:position w:val="0"/>
          <w:sz w:val="22"/>
          <w:shd w:fill="auto" w:val="clear"/>
        </w:rPr>
        <w:t xml:space="preserve"> Directrice du Musée</w:t>
      </w:r>
    </w:p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Localisation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rlito" w:hAnsi="Carlito" w:cs="Carlito" w:eastAsia="Carlito"/>
          <w:b/>
          <w:color w:val="auto"/>
          <w:spacing w:val="0"/>
          <w:position w:val="0"/>
          <w:sz w:val="22"/>
          <w:shd w:fill="auto" w:val="clear"/>
        </w:rPr>
        <w:t xml:space="preserve">: Musée de l’Abbaye Sainte Croix</w:t>
      </w:r>
    </w:p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113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Placé sous l'autorité de la responsable du service des publics du MASC, Musée d’art moderne et contemporain des Sables d’Olonne, </w:t>
      </w:r>
    </w:p>
    <w:p>
      <w:pPr>
        <w:spacing w:before="0" w:after="0" w:line="240"/>
        <w:ind w:right="113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vous serez chargé :</w:t>
      </w:r>
    </w:p>
    <w:p>
      <w:pPr>
        <w:spacing w:before="0" w:after="0" w:line="240"/>
        <w:ind w:right="113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- de surveiller la sécurité des salles</w:t>
      </w:r>
      <w:r>
        <w:rPr>
          <w:rFonts w:ascii="Carlito" w:hAnsi="Carlito" w:cs="Carlito" w:eastAsia="Carlito"/>
          <w:color w:val="000000"/>
          <w:spacing w:val="0"/>
          <w:position w:val="0"/>
          <w:sz w:val="22"/>
          <w:shd w:fill="auto" w:val="clear"/>
        </w:rPr>
        <w:t xml:space="preserve">, des œuvres et de</w:t>
      </w: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s publics</w:t>
      </w:r>
    </w:p>
    <w:p>
      <w:pPr>
        <w:spacing w:before="0" w:after="0" w:line="240"/>
        <w:ind w:right="113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- d'orienter le public en visite libre dans les salles</w:t>
      </w:r>
    </w:p>
    <w:p>
      <w:pPr>
        <w:spacing w:before="0" w:after="0" w:line="240"/>
        <w:ind w:right="113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- d’assurer toutes les visites guidées planifiées sur la saison estivale, au sein des collections et des expositions</w:t>
      </w:r>
    </w:p>
    <w:p>
      <w:pPr>
        <w:spacing w:before="0" w:after="0" w:line="240"/>
        <w:ind w:right="113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- de concevoir et d’animer les ateliers proposés dans le cadre des 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Vacances au musée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100" w:after="119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b/>
          <w:color w:val="auto"/>
          <w:spacing w:val="0"/>
          <w:position w:val="0"/>
          <w:sz w:val="22"/>
          <w:shd w:fill="auto" w:val="clear"/>
        </w:rPr>
        <w:t xml:space="preserve">Profil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rlito" w:hAnsi="Carlito" w:cs="Carlito" w:eastAsia="Carlito"/>
          <w:b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- Études d’histoire de l’art moderne et contemporain et/ou en arts plastiques</w:t>
      </w:r>
    </w:p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- Expérience en médiation envers les publics</w:t>
      </w:r>
    </w:p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- Qualités relationnelles et sens du travail en équipe</w:t>
      </w:r>
    </w:p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- Bonne présentation</w:t>
      </w:r>
    </w:p>
    <w:p>
      <w:pPr>
        <w:spacing w:before="100" w:after="119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b/>
          <w:color w:val="auto"/>
          <w:spacing w:val="0"/>
          <w:position w:val="0"/>
          <w:sz w:val="22"/>
          <w:shd w:fill="auto" w:val="clear"/>
        </w:rPr>
        <w:t xml:space="preserve">Conditions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rlito" w:hAnsi="Carlito" w:cs="Carlito" w:eastAsia="Carlito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- Poste à temps complet 35 heures par semaine</w:t>
      </w:r>
    </w:p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- Poste à pourvoir du 15 juin au 30 septembre 2019</w:t>
      </w:r>
    </w:p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- Travail régulier le week-end, en semaine du mardi au jeudi et en soirée</w:t>
      </w:r>
      <w:r>
        <w:rPr>
          <w:rFonts w:ascii="Carlito" w:hAnsi="Carlito" w:cs="Carlito" w:eastAsia="Carlito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rlito" w:hAnsi="Carlito" w:cs="Carlito" w:eastAsia="Carlito"/>
          <w:color w:val="000000"/>
          <w:spacing w:val="0"/>
          <w:position w:val="0"/>
          <w:sz w:val="22"/>
          <w:shd w:fill="auto" w:val="clear"/>
        </w:rPr>
        <w:t xml:space="preserve">lors des événements exceptionnels.</w:t>
      </w:r>
    </w:p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Candidature (CV et lettre de motivation) à adresser </w:t>
      </w:r>
      <w:r>
        <w:rPr>
          <w:rFonts w:ascii="Carlito" w:hAnsi="Carlito" w:cs="Carlito" w:eastAsia="Carlito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avant le 20 avril 2019</w:t>
      </w: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 à</w:t>
      </w:r>
    </w:p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00" w:after="100" w:line="276"/>
        <w:ind w:right="0" w:left="66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0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0"/>
          <w:shd w:fill="auto" w:val="clear"/>
        </w:rPr>
        <w:t xml:space="preserve">À Monsieur le Maire des Sables d’Olonne</w:t>
      </w:r>
    </w:p>
    <w:p>
      <w:pPr>
        <w:spacing w:before="100" w:after="100" w:line="276"/>
        <w:ind w:right="0" w:left="66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0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0"/>
          <w:shd w:fill="auto" w:val="clear"/>
        </w:rPr>
        <w:t xml:space="preserve">Direction des Ressources Humaines</w:t>
      </w:r>
    </w:p>
    <w:p>
      <w:pPr>
        <w:spacing w:before="100" w:after="100" w:line="276"/>
        <w:ind w:right="0" w:left="66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0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0"/>
          <w:shd w:fill="auto" w:val="clear"/>
        </w:rPr>
        <w:t xml:space="preserve">21 place du Poilu de France</w:t>
      </w:r>
    </w:p>
    <w:p>
      <w:pPr>
        <w:spacing w:before="100" w:after="100" w:line="276"/>
        <w:ind w:right="0" w:left="66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0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0"/>
          <w:shd w:fill="auto" w:val="clear"/>
        </w:rPr>
        <w:t xml:space="preserve">CS 21842</w:t>
      </w:r>
    </w:p>
    <w:p>
      <w:pPr>
        <w:spacing w:before="100" w:after="100" w:line="276"/>
        <w:ind w:right="0" w:left="66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auto"/>
          <w:spacing w:val="0"/>
          <w:position w:val="0"/>
          <w:sz w:val="20"/>
          <w:shd w:fill="auto" w:val="clear"/>
        </w:rPr>
        <w:t xml:space="preserve">85100 LES SABLES D’OLONNE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